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er2.xml" ContentType="application/vnd.openxmlformats-officedocument.wordprocessingml.footer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76"/>
        <w:rPr>
          <w:sz w:val="28"/>
          <w:szCs w:val="28"/>
          <w:lang w:val="es-ES"/>
        </w:rPr>
      </w:pPr>
      <w:r>
        <w:rPr>
          <w:noProof/>
          <w:sz w:val="28"/>
          <w:szCs w:val="28"/>
          <w14:ligatures xmlns:w14="http://schemas.microsoft.com/office/word/2010/wordml" w14:val="none"/>
          <w14:numForm xmlns:w14="http://schemas.microsoft.com/office/word/2010/wordml" w14:val="default"/>
          <w14:numSpacing xmlns:w14="http://schemas.microsoft.com/office/word/2010/wordml" w14:val="default"/>
          <w14:cntxtAlts xmlns:w14="http://schemas.microsoft.com/office/word/2010/wordml"/>
        </w:rPr>
        <mc:AlternateContent>
          <mc:Choice Requires="wpg">
            <w:drawing>
              <wp:anchor distT="0" distB="2743200" distL="91440" distR="91440" simplePos="false" relativeHeight="2" behindDoc="false" locked="false" layoutInCell="true" allowOverlap="true">
                <wp:simplePos x="0" y="0"/>
                <wp:positionH relativeFrom="margin">
                  <wp:posOffset>0</wp:posOffset>
                </wp:positionH>
                <wp:positionV relativeFrom="margin">
                  <wp:align>top</wp:align>
                </wp:positionV>
                <wp:extent cx="1901951" cy="8686800"/>
                <wp:effectExtent l="0" t="0" r="3175" b="0"/>
                <wp:wrapSquare wrapText="bothSides"/>
                <wp:docPr id="1026" name="Grupo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1951" cy="8686800"/>
                          <a:chOff x="0" y="0"/>
                          <a:chExt cx="1905000" cy="8677275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1905000" cy="4248150"/>
                          </a:xfrm>
                          <a:prstGeom prst="rect"/>
                          <a:ln>
                            <a:noFill/>
                          </a:ln>
                        </wps:spPr>
                        <wps:txbx id="1027">
                          <w:txbxContent>
                            <w:p>
                              <w:pPr>
                                <w:pStyle w:val="style4103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Date el gusto</w:t>
                              </w:r>
                            </w:p>
                            <w:p>
                              <w:pPr>
                                <w:pStyle w:val="style4104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Contenido: Recetas de cocina</w:t>
                              </w:r>
                            </w:p>
                            <w:p>
                              <w:pPr>
                                <w:pStyle w:val="style4104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Tiempo de grabación:</w:t>
                              </w:r>
                            </w:p>
                            <w:p>
                              <w:pPr>
                                <w:pStyle w:val="style4104"/>
                                <w:numPr>
                                  <w:ilvl w:val="0"/>
                                  <w:numId w:val="0"/>
                                </w:numPr>
                                <w:ind w:left="36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4 minutos</w:t>
                              </w:r>
                            </w:p>
                          </w:txbxContent>
                        </wps:txbx>
                        <wps:bodyPr lIns="0" rIns="0" tIns="0" bIns="0" vert="horz" anchor="t" wrap="square">
                          <a:prstTxWarp prst="textNoShape"/>
                          <a:noAutofit/>
                        </wps:bodyPr>
                      </wps:wsp>
                      <wps:wsp>
                        <wps:cNvSpPr/>
                        <wps:spPr>
                          <a:xfrm rot="0">
                            <a:off x="0" y="4429125"/>
                            <a:ext cx="1905000" cy="4248150"/>
                          </a:xfrm>
                          <a:prstGeom prst="rect"/>
                          <a:ln>
                            <a:noFill/>
                          </a:ln>
                        </wps:spPr>
                        <wps:txbx id="1028">
                          <w:txbxContent>
                            <w:p>
                              <w:pPr>
                                <w:pStyle w:val="style4105"/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>Salida:</w:t>
                              </w:r>
                              <w:r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>Viernes de cada semana</w:t>
                              </w:r>
                            </w:p>
                            <w:p>
                              <w:pPr>
                                <w:pStyle w:val="style4105"/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  <w:t>Estudios de Radio Mundial Adventista, Unión Cubana</w:t>
                              </w:r>
                            </w:p>
                          </w:txbxContent>
                        </wps:txbx>
                        <wps:bodyPr lIns="0" rIns="0" tIns="0" bIns="0" vert="horz" anchor="b" wrap="square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group id="1026" filled="f" stroked="f" style="position:absolute;margin-left:0.0pt;margin-top:0.0pt;width:149.76pt;height:684.0pt;z-index:2;mso-position-vertical:top;mso-position-horizontal-relative:margin;mso-position-vertical-relative:margin;mso-width-percent:0;mso-height-percent:1000;mso-width-relative:margin;mso-height-relative:margin;mso-wrap-distance-left:7.2000003pt;mso-wrap-distance-right:7.2000003pt;mso-wrap-distance-bottom:216.0pt;visibility:visible;" coordsize="1905000,8677275">
                <v:rect id="1027" filled="f" stroked="f" style="position:absolute;left:0;top:0;width:1905000;height:4248150;z-index:2;mso-position-horizontal-relative:page;mso-position-vertical-relative:page;mso-width-relative:page;mso-height-relative:page;visibility:visible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103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</w:rPr>
                          <w:t>Date el gusto</w:t>
                        </w:r>
                      </w:p>
                      <w:p>
                        <w:pPr>
                          <w:pStyle w:val="style4104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Contenido: Recetas de cocina</w:t>
                        </w:r>
                      </w:p>
                      <w:p>
                        <w:pPr>
                          <w:pStyle w:val="style4104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Tiempo de grabación:</w:t>
                        </w:r>
                      </w:p>
                      <w:p>
                        <w:pPr>
                          <w:pStyle w:val="style4104"/>
                          <w:numPr>
                            <w:ilvl w:val="0"/>
                            <w:numId w:val="0"/>
                          </w:numPr>
                          <w:ind w:left="36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4 minutos</w:t>
                        </w:r>
                      </w:p>
                    </w:txbxContent>
                  </v:textbox>
                </v:rect>
                <v:rect id="1028" filled="f" stroked="f" style="position:absolute;left:0;top:4429125;width:1905000;height:4248150;z-index:3;mso-position-horizontal-relative:page;mso-position-vertical-relative:page;mso-width-relative:page;mso-height-relative:page;visibility:visible;v-text-anchor:bottom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105"/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>Salida:</w:t>
                        </w:r>
                        <w:r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  <w:t xml:space="preserve"> </w:t>
                        </w:r>
                        <w:r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  <w:t>Viernes de cada semana</w:t>
                        </w:r>
                      </w:p>
                      <w:p>
                        <w:pPr>
                          <w:pStyle w:val="style4105"/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</w:pPr>
                        <w:r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  <w:t>Estudios de Radio Mundial Adventista, Unión Cubana</w:t>
                        </w:r>
                      </w:p>
                    </w:txbxContent>
                  </v:textbox>
                </v:rect>
                <w10:wrap type="square"/>
                <v:fill/>
              </v:group>
            </w:pict>
          </mc:Fallback>
        </mc:AlternateContent>
      </w:r>
      <w:r>
        <w:rPr>
          <w:sz w:val="28"/>
          <w:szCs w:val="28"/>
          <w:lang w:val="es-ES"/>
        </w:rPr>
        <w:t>Entregar: 5 Programas mensuales</w:t>
      </w:r>
    </w:p>
    <w:p>
      <w:pPr>
        <w:pStyle w:val="style0"/>
        <w:rPr>
          <w:sz w:val="22"/>
          <w:szCs w:val="22"/>
          <w:lang w:val="es-ES"/>
        </w:rPr>
      </w:pPr>
      <w:r>
        <w:rPr>
          <w:b/>
          <w:sz w:val="24"/>
          <w:szCs w:val="24"/>
          <w:lang w:val="es-ES"/>
        </w:rPr>
        <w:t>Objetivo:</w:t>
      </w:r>
      <w:r>
        <w:rPr>
          <w:lang w:val="es-ES"/>
        </w:rPr>
        <w:t xml:space="preserve"> </w:t>
      </w:r>
      <w:r>
        <w:rPr>
          <w:sz w:val="22"/>
          <w:szCs w:val="22"/>
          <w:lang w:val="es-ES"/>
        </w:rPr>
        <w:t>Compartir con el</w:t>
      </w:r>
      <w:r>
        <w:rPr>
          <w:sz w:val="22"/>
          <w:szCs w:val="22"/>
          <w:lang w:val="es-ES"/>
        </w:rPr>
        <w:t>/la</w:t>
      </w:r>
      <w:r>
        <w:rPr>
          <w:sz w:val="22"/>
          <w:szCs w:val="22"/>
          <w:lang w:val="es-ES"/>
        </w:rPr>
        <w:t xml:space="preserve"> oyente un estilo de vida sano, que también puede ser ameno, intentando promover una cocina variada y novedosa</w:t>
      </w:r>
      <w:r>
        <w:rPr>
          <w:sz w:val="22"/>
          <w:szCs w:val="22"/>
          <w:lang w:val="es-ES"/>
        </w:rPr>
        <w:t xml:space="preserve"> para él/ella</w:t>
      </w:r>
      <w:r>
        <w:rPr>
          <w:sz w:val="22"/>
          <w:szCs w:val="22"/>
          <w:lang w:val="es-ES"/>
        </w:rPr>
        <w:t>. Crear sensación de cercanía y amistad</w:t>
      </w:r>
      <w:r>
        <w:rPr>
          <w:sz w:val="22"/>
          <w:szCs w:val="22"/>
          <w:lang w:val="es-ES"/>
        </w:rPr>
        <w:t xml:space="preserve"> a través de</w:t>
      </w:r>
      <w:r>
        <w:rPr>
          <w:sz w:val="22"/>
          <w:szCs w:val="22"/>
          <w:lang w:val="es-ES"/>
        </w:rPr>
        <w:t xml:space="preserve"> conocimiento</w:t>
      </w:r>
      <w:r>
        <w:rPr>
          <w:sz w:val="22"/>
          <w:szCs w:val="22"/>
          <w:lang w:val="es-ES"/>
        </w:rPr>
        <w:t>s útiles, compartidos en un tono simpático y atractivo.</w:t>
      </w:r>
    </w:p>
    <w:p>
      <w:pPr>
        <w:pStyle w:val="style0"/>
        <w:rPr>
          <w:lang w:val="es-ES"/>
        </w:rPr>
      </w:pPr>
    </w:p>
    <w:p>
      <w:pPr>
        <w:pStyle w:val="style0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E</w:t>
      </w:r>
      <w:r>
        <w:rPr>
          <w:b/>
          <w:sz w:val="28"/>
          <w:szCs w:val="28"/>
          <w:lang w:val="es-ES"/>
        </w:rPr>
        <w:t>structura sugerente</w:t>
      </w:r>
      <w:r>
        <w:rPr>
          <w:b/>
          <w:sz w:val="28"/>
          <w:szCs w:val="28"/>
          <w:lang w:val="es-ES"/>
        </w:rPr>
        <w:t>:</w:t>
      </w:r>
    </w:p>
    <w:p>
      <w:pPr>
        <w:pStyle w:val="style0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Puede estar sujeta a cambios conforme avance el tiempo, a consenso del equipo de realización</w:t>
      </w:r>
    </w:p>
    <w:p>
      <w:pPr>
        <w:pStyle w:val="style179"/>
        <w:numPr>
          <w:ilvl w:val="0"/>
          <w:numId w:val="18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Saludo y presentación del nombre de la receta</w:t>
      </w:r>
      <w:r>
        <w:rPr>
          <w:sz w:val="24"/>
          <w:szCs w:val="24"/>
          <w:lang w:val="es-ES"/>
        </w:rPr>
        <w:t>;</w:t>
      </w:r>
    </w:p>
    <w:p>
      <w:pPr>
        <w:pStyle w:val="style179"/>
        <w:numPr>
          <w:ilvl w:val="0"/>
          <w:numId w:val="18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Relación de ingredientes y sus respectivas medidas</w:t>
      </w:r>
      <w:r>
        <w:rPr>
          <w:sz w:val="24"/>
          <w:szCs w:val="24"/>
          <w:lang w:val="es-ES"/>
        </w:rPr>
        <w:t>;</w:t>
      </w:r>
    </w:p>
    <w:p>
      <w:pPr>
        <w:pStyle w:val="style179"/>
        <w:numPr>
          <w:ilvl w:val="0"/>
          <w:numId w:val="18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Modo de preparación y descripción del resultado del plato (cómo debe quedarle al oyente en casa) en cuanto a color, olor, textura y todo lo que despierte la imaginación y el apetito hacia algo que obviamente no puede percibir visualmente, solo me</w:t>
      </w:r>
      <w:r>
        <w:rPr>
          <w:sz w:val="24"/>
          <w:szCs w:val="24"/>
          <w:lang w:val="es-ES"/>
        </w:rPr>
        <w:t>diante las palabras que escucha;</w:t>
      </w:r>
    </w:p>
    <w:p>
      <w:pPr>
        <w:pStyle w:val="style179"/>
        <w:numPr>
          <w:ilvl w:val="0"/>
          <w:numId w:val="18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</w:t>
      </w:r>
      <w:r>
        <w:rPr>
          <w:sz w:val="24"/>
          <w:szCs w:val="24"/>
          <w:lang w:val="es-ES"/>
        </w:rPr>
        <w:t xml:space="preserve">ecapitulación de lo </w:t>
      </w:r>
      <w:r>
        <w:rPr>
          <w:sz w:val="24"/>
          <w:szCs w:val="24"/>
          <w:lang w:val="es-ES"/>
        </w:rPr>
        <w:t xml:space="preserve">importante </w:t>
      </w:r>
      <w:r>
        <w:rPr>
          <w:sz w:val="24"/>
          <w:szCs w:val="24"/>
          <w:lang w:val="es-ES"/>
        </w:rPr>
        <w:t>y/o r</w:t>
      </w:r>
      <w:r>
        <w:rPr>
          <w:sz w:val="24"/>
          <w:szCs w:val="24"/>
          <w:lang w:val="es-ES"/>
        </w:rPr>
        <w:t xml:space="preserve">eiteración de los ingredientes </w:t>
      </w:r>
      <w:r>
        <w:rPr>
          <w:sz w:val="24"/>
          <w:szCs w:val="24"/>
          <w:lang w:val="es-ES"/>
        </w:rPr>
        <w:t>y de l</w:t>
      </w:r>
      <w:r>
        <w:rPr>
          <w:sz w:val="24"/>
          <w:szCs w:val="24"/>
          <w:lang w:val="es-ES"/>
        </w:rPr>
        <w:t>as medidas</w:t>
      </w:r>
      <w:r>
        <w:rPr>
          <w:sz w:val="24"/>
          <w:szCs w:val="24"/>
          <w:lang w:val="es-ES"/>
        </w:rPr>
        <w:t xml:space="preserve"> de forma </w:t>
      </w:r>
      <w:r>
        <w:rPr>
          <w:sz w:val="24"/>
          <w:szCs w:val="24"/>
          <w:lang w:val="es-ES"/>
        </w:rPr>
        <w:t>más breve</w:t>
      </w:r>
      <w:r>
        <w:rPr>
          <w:sz w:val="24"/>
          <w:szCs w:val="24"/>
          <w:lang w:val="es-ES"/>
        </w:rPr>
        <w:t>;</w:t>
      </w:r>
    </w:p>
    <w:p>
      <w:pPr>
        <w:pStyle w:val="style179"/>
        <w:numPr>
          <w:ilvl w:val="0"/>
          <w:numId w:val="18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Despedida, invitando a que </w:t>
      </w:r>
      <w:r>
        <w:rPr>
          <w:sz w:val="24"/>
          <w:szCs w:val="24"/>
          <w:lang w:val="es-ES"/>
        </w:rPr>
        <w:t xml:space="preserve">el amigo o la amiga que escucha separe un tiempo y </w:t>
      </w:r>
      <w:r>
        <w:rPr>
          <w:b/>
          <w:i/>
          <w:sz w:val="24"/>
          <w:szCs w:val="24"/>
          <w:lang w:val="es-ES"/>
        </w:rPr>
        <w:t xml:space="preserve">se dé el gusto </w:t>
      </w:r>
      <w:r>
        <w:rPr>
          <w:sz w:val="24"/>
          <w:szCs w:val="24"/>
          <w:lang w:val="es-ES"/>
        </w:rPr>
        <w:t>en casa e impresione también con el sabor a la familia o los amigos</w:t>
      </w:r>
      <w:r>
        <w:rPr>
          <w:sz w:val="24"/>
          <w:szCs w:val="24"/>
          <w:lang w:val="es-ES"/>
        </w:rPr>
        <w:t>;</w:t>
      </w:r>
    </w:p>
    <w:p>
      <w:pPr>
        <w:pStyle w:val="style179"/>
        <w:numPr>
          <w:ilvl w:val="0"/>
          <w:numId w:val="18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Breve cita o frase célebre que contribuya a la formación de hábitos sanos</w:t>
      </w:r>
      <w:r>
        <w:rPr>
          <w:sz w:val="24"/>
          <w:szCs w:val="24"/>
          <w:lang w:val="es-ES"/>
        </w:rPr>
        <w:t xml:space="preserve">, </w:t>
      </w:r>
      <w:r>
        <w:rPr>
          <w:sz w:val="24"/>
          <w:szCs w:val="24"/>
          <w:lang w:val="es-ES"/>
        </w:rPr>
        <w:t xml:space="preserve">agradecimiento al </w:t>
      </w:r>
      <w:r>
        <w:rPr>
          <w:sz w:val="24"/>
          <w:szCs w:val="24"/>
          <w:lang w:val="es-ES"/>
        </w:rPr>
        <w:t>oyente</w:t>
      </w:r>
      <w:r>
        <w:rPr>
          <w:sz w:val="24"/>
          <w:szCs w:val="24"/>
          <w:lang w:val="es-ES"/>
        </w:rPr>
        <w:t xml:space="preserve"> e invitación para darse el gusto en un próximo encuentro</w:t>
      </w:r>
    </w:p>
    <w:bookmarkStart w:id="0" w:name="_GoBack"/>
    <w:bookmarkEnd w:id="0"/>
    <w:p>
      <w:pPr>
        <w:pStyle w:val="style4102"/>
        <w:rPr>
          <w:lang w:val="es-ES"/>
        </w:rPr>
      </w:pPr>
    </w:p>
    <w:sectPr>
      <w:headerReference w:type="default" r:id="rId2"/>
      <w:footerReference w:type="default" r:id="rId3"/>
      <w:headerReference w:type="first" r:id="rId4"/>
      <w:pgSz w:w="12240" w:h="15840" w:orient="portrait"/>
      <w:pgMar w:top="1080" w:right="720" w:bottom="1080" w:left="4752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A00002EF" w:usb1="4000207B" w:usb2="00000000" w:usb3="00000000" w:csb0="0000009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002080204"/>
    <w:charset w:val="80"/>
    <w:family w:val="modern"/>
    <w:pitch w:val="fixed"/>
    <w:sig w:usb0="E00002FF" w:usb1="6AC7FDFB" w:usb2="08000012" w:usb3="00000000" w:csb0="0002009F" w:csb1="00000000"/>
  </w:font>
  <w:font w:name="Arial Rounded MT Bold">
    <w:altName w:val="Arial Rounded MT Bold"/>
    <w:panose1 w:val="020f0704030005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002080304"/>
    <w:charset w:val="80"/>
    <w:family w:val="modern"/>
    <w:pitch w:val="fixed"/>
    <w:sig w:usb0="E00002FF" w:usb1="6AC7FDFB" w:usb2="00000012" w:usb3="00000000" w:csb0="000200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  <w:r>
      <w:rPr>
        <w:noProof/>
      </w:rPr>
      <mc:AlternateContent>
        <mc:Choice Requires="wps">
          <w:drawing>
            <wp:anchor distT="0" distB="0" distL="365760" distR="365760" simplePos="false" relativeHeight="2" behindDoc="false" locked="false" layoutInCell="true" allowOverlap="false">
              <wp:simplePos x="0" y="0"/>
              <wp:positionH relativeFrom="margin">
                <wp:posOffset>0</wp:posOffset>
              </wp:positionH>
              <wp:positionV relativeFrom="margin">
                <wp:align>bottom</wp:align>
              </wp:positionV>
              <wp:extent cx="1904999" cy="8667750"/>
              <wp:effectExtent l="0" t="0" r="12065" b="9525"/>
              <wp:wrapSquare wrapText="right"/>
              <wp:docPr id="4098" name="Text Box 7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904999" cy="8667750"/>
                      </a:xfrm>
                      <a:prstGeom prst="rect"/>
                      <a:ln>
                        <a:noFill/>
                      </a:ln>
                    </wps:spPr>
                    <wps:txbx id="4098">
                      <w:txbxContent>
                        <w:p>
                          <w:pPr>
                            <w:pStyle w:val="style4105"/>
                            <w:rPr/>
                          </w:pPr>
                          <w:r>
                            <w:rPr>
                              <w:lang w:val="es-ES"/>
                            </w:rPr>
                            <w:t xml:space="preserve">Página </w:t>
                          </w:r>
                          <w:r>
                            <w:rPr/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>
                              <w:noProof/>
                              <w:lang w:val="es-ES"/>
                            </w:rPr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vert="horz" anchor="b" wrap="square">
                      <a:prstTxWarp prst="textNoShape"/>
                      <a:spAutoFit/>
                    </wps:bodyPr>
                  </wps:wsp>
                </a:graphicData>
              </a:graphic>
              <wp14:sizeRelH relativeFrom="page">
                <wp14:pctWidth>24600</wp14:pctWidth>
              </wp14:sizeRelH>
              <wp14:sizeRelV relativeFrom="page">
                <wp14:pctHeight>40000</wp14:pctHeight>
              </wp14:sizeRelV>
            </wp:anchor>
          </w:drawing>
        </mc:Choice>
        <mc:Fallback>
          <w:pict>
            <v:rect id="4098" filled="f" stroked="f" style="position:absolute;margin-left:0.0pt;margin-top:0.0pt;width:150.0pt;height:682.5pt;z-index:2;mso-position-vertical:bottom;mso-position-horizontal-relative:margin;mso-position-vertical-relative:margin;mso-width-percent:246;mso-height-percent:400;mso-width-relative:page;mso-height-relative:page;mso-wrap-distance-left:28.800001pt;mso-wrap-distance-right:28.800001pt;visibility:visible;v-text-anchor:bottom;" o:allowoverlap="false">
              <v:stroke on="f" weight="0.5pt"/>
              <w10:wrap type="square" side="right"/>
              <v:fill/>
              <v:textbox inset="0.0pt,0.0pt,0.0pt,0.0pt" style="mso-fit-shape-to-text:true;">
                <w:txbxContent>
                  <w:p>
                    <w:pPr>
                      <w:pStyle w:val="style4105"/>
                      <w:rPr/>
                    </w:pPr>
                    <w:r>
                      <w:rPr>
                        <w:lang w:val="es-ES"/>
                      </w:rPr>
                      <w:t xml:space="preserve">Página </w:t>
                    </w:r>
                    <w:r>
                      <w:rPr/>
                      <w:fldChar w:fldCharType="begin"/>
                    </w:r>
                    <w:r>
                      <w:instrText>PAGE</w:instrText>
                    </w:r>
                    <w:r>
                      <w:rPr/>
                      <w:fldChar w:fldCharType="separate"/>
                    </w:r>
                    <w:r>
                      <w:rPr>
                        <w:noProof/>
                        <w:lang w:val="es-ES"/>
                      </w:rPr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rPr>
        <w:noProof/>
      </w:rPr>
      <mc:AlternateContent>
        <mc:Choice Requires="wps">
          <w:drawing>
            <wp:anchor distT="0" distB="0" distL="0" distR="0" simplePos="false" relativeHeight="4" behindDoc="true" locked="false" layoutInCell="true" allowOverlap="true">
              <wp:simplePos x="0" y="0"/>
              <wp:positionH relativeFrom="margin">
                <wp:posOffset>0</wp:posOffset>
              </wp:positionH>
              <wp:positionV relativeFrom="page">
                <wp:align>center</wp:align>
              </wp:positionV>
              <wp:extent cx="27431" cy="1257300"/>
              <wp:effectExtent l="0" t="0" r="29845" b="22860"/>
              <wp:wrapNone/>
              <wp:docPr id="4097" name="Straight Connector 2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27431" cy="1257300"/>
                      </a:xfrm>
                      <a:prstGeom prst="line"/>
                      <a:ln cmpd="sng" cap="flat" w="6350">
                        <a:solidFill>
                          <a:srgbClr val="b2b2b2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id="4097" filled="f" stroked="t" from="0.0pt,0.0pt" to="2.1599998pt,99.0pt" style="position:absolute;z-index:-2147483643;mso-position-vertical:center;mso-position-horizontal-relative:margin;mso-position-vertical-relative:page;mso-width-percent:0;mso-height-percent:1050;mso-width-relative:margin;mso-height-relative:margin;mso-wrap-distance-left:0.0pt;mso-wrap-distance-right:0.0pt;visibility:visible;">
              <v:stroke color="#b2b2b2" weight="0.5pt"/>
              <v:fill/>
            </v:line>
          </w:pict>
        </mc:Fallback>
      </mc:AlternateContent>
    </w:r>
  </w:p>
</w:hdr>
</file>

<file path=word/header3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rPr>
        <w:noProof/>
      </w:rPr>
      <mc:AlternateContent>
        <mc:Choice Requires="wps">
          <w:drawing>
            <wp:anchor distT="0" distB="0" distL="0" distR="0" simplePos="false" relativeHeight="3" behindDoc="true" locked="false" layoutInCell="true" allowOverlap="true">
              <wp:simplePos x="0" y="0"/>
              <wp:positionH relativeFrom="margin">
                <wp:posOffset>0</wp:posOffset>
              </wp:positionH>
              <wp:positionV relativeFrom="page">
                <wp:align>center</wp:align>
              </wp:positionV>
              <wp:extent cx="27431" cy="1257300"/>
              <wp:effectExtent l="0" t="0" r="29845" b="22860"/>
              <wp:wrapNone/>
              <wp:docPr id="4099" name="Conector recto 9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27431" cy="1257300"/>
                      </a:xfrm>
                      <a:prstGeom prst="line"/>
                      <a:ln cmpd="sng" cap="flat" w="6350">
                        <a:solidFill>
                          <a:srgbClr val="b2b2b2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id="4099" filled="f" stroked="t" from="0.0pt,0.0pt" to="2.1599998pt,99.0pt" style="position:absolute;z-index:-2147483644;mso-position-vertical:center;mso-position-horizontal-relative:margin;mso-position-vertical-relative:page;mso-width-percent:0;mso-height-percent:1050;mso-width-relative:margin;mso-height-relative:margin;mso-wrap-distance-left:0.0pt;mso-wrap-distance-right:0.0pt;visibility:visible;">
              <v:stroke color="#b2b2b2" weight="0.5pt"/>
              <v:fill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7304DB1A"/>
    <w:lvl w:ilvl="0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D7C2BA36"/>
    <w:lvl w:ilvl="0" w:tplc="54EC712C">
      <w:start w:val="1"/>
      <w:numFmt w:val="bullet"/>
      <w:pStyle w:val="style48"/>
      <w:lvlText w:val="&gt;"/>
      <w:lvlJc w:val="left"/>
      <w:pPr>
        <w:tabs>
          <w:tab w:val="left" w:leader="none" w:pos="216"/>
        </w:tabs>
        <w:ind w:left="216" w:hanging="216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BBC769A"/>
    <w:lvl w:ilvl="0" w:tplc="02FA8890">
      <w:start w:val="1"/>
      <w:numFmt w:val="bullet"/>
      <w:lvlText w:val="&gt;"/>
      <w:lvlJc w:val="left"/>
      <w:pPr>
        <w:tabs>
          <w:tab w:val="left" w:leader="none" w:pos="360"/>
        </w:tabs>
        <w:ind w:left="360" w:hanging="360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F13E5D7C"/>
    <w:lvl w:ilvl="0" w:tplc="7E5C3762">
      <w:start w:val="1"/>
      <w:numFmt w:val="bullet"/>
      <w:lvlText w:val="&gt;"/>
      <w:lvlJc w:val="left"/>
      <w:pPr>
        <w:tabs>
          <w:tab w:val="left" w:leader="none" w:pos="288"/>
        </w:tabs>
        <w:ind w:left="288" w:hanging="288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8FFE9564"/>
    <w:lvl w:ilvl="0" w:tplc="8CA4D01A">
      <w:start w:val="1"/>
      <w:numFmt w:val="bullet"/>
      <w:lvlText w:val="&gt;"/>
      <w:lvlJc w:val="left"/>
      <w:pPr>
        <w:tabs>
          <w:tab w:val="left" w:leader="none" w:pos="360"/>
        </w:tabs>
        <w:ind w:left="360" w:hanging="360"/>
      </w:pPr>
      <w:rPr>
        <w:rFonts w:ascii="Calibri" w:hAnsi="Calibri" w:hint="default"/>
        <w:b/>
        <w:i w:val="false"/>
        <w:color w:val="a6a6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50F2CA4A"/>
    <w:lvl w:ilvl="0" w:tplc="7304DB1A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3258A5EA"/>
    <w:lvl w:ilvl="0" w:tplc="004A7578">
      <w:start w:val="1"/>
      <w:numFmt w:val="bullet"/>
      <w:pStyle w:val="style4104"/>
      <w:suff w:val="space"/>
      <w:lvlText w:val="&gt;"/>
      <w:lvlJc w:val="left"/>
      <w:pPr>
        <w:ind w:left="0" w:firstLine="0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3"/>
  </w:num>
  <w:num w:numId="9">
    <w:abstractNumId w:val="1"/>
  </w:num>
  <w:num w:numId="10">
    <w:abstractNumId w:val="3"/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</w:num>
  <w:num w:numId="14">
    <w:abstractNumId w:val="1"/>
  </w:num>
  <w:num w:numId="15">
    <w:abstractNumId w:val="1"/>
    <w:lvlOverride w:ilvl="0">
      <w:startOverride w:val="1"/>
    </w:lvlOverride>
  </w:num>
  <w:num w:numId="16">
    <w:abstractNumId w:val="1"/>
  </w:num>
  <w:num w:numId="17">
    <w:abstractNumId w:val="1"/>
    <w:lvlOverride w:ilvl="0">
      <w:startOverride w:val="1"/>
    </w:lvlOverride>
  </w:num>
  <w:num w:numId="18">
    <w:abstractNumId w:val="5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bidi="ar-S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color w:val="000000"/>
        <w:lang w:val="en-US" w:bidi="ar-SA" w:eastAsia="en-US"/>
      </w:rPr>
    </w:rPrDefault>
    <w:pPrDefault>
      <w:pPr>
        <w:spacing w:after="480" w:lineRule="auto" w:line="300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106"/>
    <w:qFormat/>
    <w:uiPriority w:val="2"/>
    <w:pPr>
      <w:spacing w:after="60" w:lineRule="auto" w:line="240"/>
      <w:outlineLvl w:val="0"/>
    </w:pPr>
    <w:rPr>
      <w:caps/>
      <w:color w:val="969696"/>
    </w:rPr>
  </w:style>
  <w:style w:type="paragraph" w:styleId="style2">
    <w:name w:val="heading 2"/>
    <w:basedOn w:val="style0"/>
    <w:next w:val="style0"/>
    <w:link w:val="style4107"/>
    <w:qFormat/>
    <w:uiPriority w:val="2"/>
    <w:pPr>
      <w:keepNext/>
      <w:keepLines/>
      <w:spacing w:before="120" w:after="0"/>
      <w:outlineLvl w:val="1"/>
    </w:pPr>
    <w:rPr>
      <w:rFonts w:ascii="Calibri" w:cs="宋体" w:eastAsia="宋体" w:hAnsi="Calibri"/>
      <w:sz w:val="26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spacing w:after="0" w:lineRule="auto" w:line="240"/>
    </w:pPr>
    <w:rPr/>
  </w:style>
  <w:style w:type="character" w:customStyle="1" w:styleId="style4097">
    <w:name w:val="Encabezado Car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spacing w:after="0" w:lineRule="auto" w:line="240"/>
    </w:pPr>
    <w:rPr/>
  </w:style>
  <w:style w:type="character" w:customStyle="1" w:styleId="style4098">
    <w:name w:val="Pie de página Car"/>
    <w:basedOn w:val="style65"/>
    <w:next w:val="style4098"/>
    <w:link w:val="style32"/>
    <w:uiPriority w:val="99"/>
  </w:style>
  <w:style w:type="paragraph" w:styleId="style76">
    <w:name w:val="Date"/>
    <w:basedOn w:val="style0"/>
    <w:next w:val="style0"/>
    <w:link w:val="style4099"/>
    <w:qFormat/>
    <w:uiPriority w:val="2"/>
    <w:pPr/>
    <w:rPr>
      <w:color w:val="7f7f7f"/>
      <w:kern w:val="16"/>
      <w14:ligatures xmlns:w14="http://schemas.microsoft.com/office/word/2010/wordml" w14:val="standardContextual"/>
      <w14:numForm xmlns:w14="http://schemas.microsoft.com/office/word/2010/wordml" w14:val="oldStyle"/>
      <w14:numSpacing xmlns:w14="http://schemas.microsoft.com/office/word/2010/wordml" w14:val="proportional"/>
      <w14:cntxtAlts xmlns:w14="http://schemas.microsoft.com/office/word/2010/wordml"/>
    </w:rPr>
  </w:style>
  <w:style w:type="character" w:customStyle="1" w:styleId="style4099">
    <w:name w:val="Fecha Car"/>
    <w:basedOn w:val="style65"/>
    <w:next w:val="style4099"/>
    <w:link w:val="style76"/>
    <w:uiPriority w:val="2"/>
    <w:rPr>
      <w:color w:val="7f7f7f"/>
      <w:kern w:val="16"/>
      <w:sz w:val="20"/>
      <w14:ligatures xmlns:w14="http://schemas.microsoft.com/office/word/2010/wordml" w14:val="standardContextual"/>
      <w14:numForm xmlns:w14="http://schemas.microsoft.com/office/word/2010/wordml" w14:val="oldStyle"/>
      <w14:numSpacing xmlns:w14="http://schemas.microsoft.com/office/word/2010/wordml" w14:val="proportional"/>
      <w14:cntxtAlts xmlns:w14="http://schemas.microsoft.com/office/word/2010/wordml"/>
    </w:rPr>
  </w:style>
  <w:style w:type="paragraph" w:styleId="style63">
    <w:name w:val="Closing"/>
    <w:basedOn w:val="style0"/>
    <w:next w:val="style63"/>
    <w:link w:val="style4100"/>
    <w:qFormat/>
    <w:uiPriority w:val="2"/>
    <w:pPr>
      <w:spacing w:after="40" w:lineRule="auto" w:line="240"/>
    </w:pPr>
    <w:rPr>
      <w:color w:val="000000"/>
      <w:kern w:val="16"/>
      <w14:ligatures xmlns:w14="http://schemas.microsoft.com/office/word/2010/wordml" w14:val="standardContextual"/>
      <w14:numForm xmlns:w14="http://schemas.microsoft.com/office/word/2010/wordml" w14:val="oldStyle"/>
      <w14:numSpacing xmlns:w14="http://schemas.microsoft.com/office/word/2010/wordml" w14:val="proportional"/>
      <w14:cntxtAlts xmlns:w14="http://schemas.microsoft.com/office/word/2010/wordml"/>
    </w:rPr>
  </w:style>
  <w:style w:type="character" w:customStyle="1" w:styleId="style4100">
    <w:name w:val="Cierre Car"/>
    <w:basedOn w:val="style65"/>
    <w:next w:val="style4100"/>
    <w:link w:val="style63"/>
    <w:uiPriority w:val="2"/>
    <w:rPr>
      <w:color w:val="000000"/>
      <w:kern w:val="16"/>
      <w:sz w:val="20"/>
      <w14:ligatures xmlns:w14="http://schemas.microsoft.com/office/word/2010/wordml" w14:val="standardContextual"/>
      <w14:numForm xmlns:w14="http://schemas.microsoft.com/office/word/2010/wordml" w14:val="oldStyle"/>
      <w14:numSpacing xmlns:w14="http://schemas.microsoft.com/office/word/2010/wordml" w14:val="proportional"/>
      <w14:cntxtAlts xmlns:w14="http://schemas.microsoft.com/office/word/2010/wordml"/>
    </w:rPr>
  </w:style>
  <w:style w:type="paragraph" w:customStyle="1" w:styleId="style4101">
    <w:name w:val="Destinatario"/>
    <w:basedOn w:val="style0"/>
    <w:next w:val="style4101"/>
    <w:qFormat/>
    <w:uiPriority w:val="2"/>
    <w:pPr>
      <w:spacing w:lineRule="auto" w:line="240"/>
      <w:contextualSpacing/>
    </w:pPr>
    <w:rPr/>
  </w:style>
  <w:style w:type="paragraph" w:styleId="style48">
    <w:name w:val="List Bullet"/>
    <w:basedOn w:val="style0"/>
    <w:next w:val="style48"/>
    <w:qFormat/>
    <w:uiPriority w:val="1"/>
    <w:pPr>
      <w:numPr>
        <w:ilvl w:val="0"/>
        <w:numId w:val="1"/>
      </w:numPr>
      <w:contextualSpacing/>
    </w:pPr>
    <w:rPr/>
  </w:style>
  <w:style w:type="character" w:styleId="style156">
    <w:name w:val="Placeholder Text"/>
    <w:basedOn w:val="style65"/>
    <w:next w:val="style156"/>
    <w:uiPriority w:val="99"/>
    <w:rPr>
      <w:color w:val="808080"/>
    </w:rPr>
  </w:style>
  <w:style w:type="paragraph" w:customStyle="1" w:styleId="style4102">
    <w:name w:val="Documento adjunto"/>
    <w:basedOn w:val="style0"/>
    <w:next w:val="style4102"/>
    <w:qFormat/>
    <w:uiPriority w:val="10"/>
    <w:pPr/>
    <w:rPr>
      <w:color w:val="7f7f7f"/>
    </w:rPr>
  </w:style>
  <w:style w:type="paragraph" w:customStyle="1" w:styleId="style4103">
    <w:name w:val="Nombre"/>
    <w:basedOn w:val="style0"/>
    <w:next w:val="style4103"/>
    <w:qFormat/>
    <w:uiPriority w:val="2"/>
    <w:pPr>
      <w:spacing w:after="240" w:lineRule="exact" w:line="760"/>
    </w:pPr>
    <w:rPr>
      <w:rFonts w:ascii="Calibri" w:cs="宋体" w:eastAsia="宋体" w:hAnsi="Calibri"/>
      <w:sz w:val="72"/>
    </w:rPr>
  </w:style>
  <w:style w:type="paragraph" w:customStyle="1" w:styleId="style4104">
    <w:name w:val="Punto clave"/>
    <w:basedOn w:val="style0"/>
    <w:next w:val="style4104"/>
    <w:qFormat/>
    <w:uiPriority w:val="2"/>
    <w:pPr>
      <w:numPr>
        <w:ilvl w:val="0"/>
        <w:numId w:val="2"/>
      </w:numPr>
      <w:spacing w:before="60" w:after="60"/>
    </w:pPr>
    <w:rPr>
      <w:color w:val="7f7f7f"/>
      <w:sz w:val="26"/>
    </w:rPr>
  </w:style>
  <w:style w:type="paragraph" w:customStyle="1" w:styleId="style4105">
    <w:name w:val="Información de contacto"/>
    <w:basedOn w:val="style0"/>
    <w:next w:val="style4105"/>
    <w:qFormat/>
    <w:uiPriority w:val="2"/>
    <w:pPr>
      <w:spacing w:after="0"/>
    </w:pPr>
    <w:rPr/>
  </w:style>
  <w:style w:type="character" w:customStyle="1" w:styleId="style4106">
    <w:name w:val="Título 1 Car"/>
    <w:basedOn w:val="style65"/>
    <w:next w:val="style4106"/>
    <w:link w:val="style1"/>
    <w:uiPriority w:val="2"/>
    <w:rPr>
      <w:caps/>
      <w:color w:val="969696"/>
      <w:sz w:val="20"/>
    </w:rPr>
  </w:style>
  <w:style w:type="character" w:customStyle="1" w:styleId="style4107">
    <w:name w:val="Título 2 Car"/>
    <w:basedOn w:val="style65"/>
    <w:next w:val="style4107"/>
    <w:link w:val="style2"/>
    <w:uiPriority w:val="2"/>
    <w:rPr>
      <w:rFonts w:ascii="Calibri" w:cs="宋体" w:eastAsia="宋体" w:hAnsi="Calibri"/>
      <w:sz w:val="26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header" Target="header3.xml"/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9" Type="http://schemas.openxmlformats.org/officeDocument/2006/relationships/customXml" Target="../customXml/item1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overPageProperties xmlns="http://schemas.microsoft.com/office/2006/coverPageProps">
  <PublishDate/>
  <Abstract/>
  <CompanyAddress/>
  <CompanyPhone>Viernes de cada semana</CompanyPhone>
  <CompanyFax/>
  <CompanyEmail>Estudios de Radio Mundial Adventista, Unión Cubana</CompanyEmail>
</CoverPageProperties>
</file>

<file path=customXml/itemProps1.xml><?xml version="1.0" encoding="utf-8"?>
<ds:datastoreItem xmlns:ds="http://schemas.openxmlformats.org/officeDocument/2006/customXml" ds:itemID="{FCCBB9DD-4CD3-4D02-9ED0-AAB7E58CB4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49DF47-8237-4E2C-BF28-3CFB9E5A89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ChronologicalLetter</Template>
  <TotalTime>0</TotalTime>
  <Words>226</Words>
  <Characters>1160</Characters>
  <Application>WPS Office</Application>
  <DocSecurity>0</DocSecurity>
  <Paragraphs>28</Paragraphs>
  <ScaleCrop>false</ScaleCrop>
  <LinksUpToDate>false</LinksUpToDate>
  <CharactersWithSpaces>1369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2024-02-13T16:22:44Z</dcterms:created>
  <dc:creator>Date el gusto</dc:creator>
  <lastModifiedBy>SM-A032M</lastModifiedBy>
  <dcterms:modified xsi:type="dcterms:W3CDTF">2024-02-13T16:22:44Z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TC028350519991</vt:lpwstr>
  </property>
</Properties>
</file>